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center"/>
        <w:rPr>
          <w:rFonts w:ascii="Delm" w:cs="Delm" w:eastAsia="Delm" w:hAnsi="Delm"/>
          <w:b w:val="1"/>
          <w:sz w:val="28"/>
          <w:szCs w:val="28"/>
        </w:rPr>
      </w:pPr>
      <w:r w:rsidDel="00000000" w:rsidR="00000000" w:rsidRPr="00000000">
        <w:rPr>
          <w:rFonts w:ascii="Delm" w:cs="Delm" w:eastAsia="Delm" w:hAnsi="Delm"/>
          <w:b w:val="1"/>
          <w:sz w:val="28"/>
          <w:szCs w:val="28"/>
          <w:highlight w:val="green"/>
          <w:rtl w:val="0"/>
        </w:rPr>
        <w:t xml:space="preserve">--- POZVÁNKA NA VH 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center"/>
        <w:rPr>
          <w:rFonts w:ascii="Delm" w:cs="Delm" w:eastAsia="Delm" w:hAnsi="Delm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  <w:t xml:space="preserve">Milé členky a členové, kamarádky a kamarádi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😊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Pozýváme vás na Valnú hromadu </w:t>
      </w:r>
      <w:r w:rsidDel="00000000" w:rsidR="00000000" w:rsidRPr="00000000">
        <w:rPr>
          <w:highlight w:val="yellow"/>
          <w:rtl w:val="0"/>
        </w:rPr>
        <w:t xml:space="preserve">(název ZČ, RC)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2023</w:t>
      </w:r>
      <w:r w:rsidDel="00000000" w:rsidR="00000000" w:rsidRPr="00000000">
        <w:rPr>
          <w:rtl w:val="0"/>
        </w:rPr>
        <w:t xml:space="preserve">, kterou tímto jménem </w:t>
      </w:r>
      <w:r w:rsidDel="00000000" w:rsidR="00000000" w:rsidRPr="00000000">
        <w:rPr>
          <w:highlight w:val="yellow"/>
          <w:rtl w:val="0"/>
        </w:rPr>
        <w:t xml:space="preserve">(název statutárního orgánu, příklad: jménem Výkonného výboru)</w:t>
      </w:r>
      <w:r w:rsidDel="00000000" w:rsidR="00000000" w:rsidRPr="00000000">
        <w:rPr>
          <w:rtl w:val="0"/>
        </w:rPr>
        <w:t xml:space="preserve"> svoláváme.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Valná hromada </w:t>
      </w:r>
      <w:r w:rsidDel="00000000" w:rsidR="00000000" w:rsidRPr="00000000">
        <w:rPr>
          <w:highlight w:val="yellow"/>
          <w:rtl w:val="0"/>
        </w:rPr>
        <w:t xml:space="preserve">(název ZČ, RC)</w:t>
      </w:r>
      <w:r w:rsidDel="00000000" w:rsidR="00000000" w:rsidRPr="00000000">
        <w:rPr>
          <w:rtl w:val="0"/>
        </w:rPr>
        <w:t xml:space="preserve"> se koná </w:t>
      </w:r>
      <w:r w:rsidDel="00000000" w:rsidR="00000000" w:rsidRPr="00000000">
        <w:rPr>
          <w:highlight w:val="yellow"/>
          <w:rtl w:val="0"/>
        </w:rPr>
        <w:t xml:space="preserve">(datum, případně čas)</w:t>
      </w:r>
      <w:r w:rsidDel="00000000" w:rsidR="00000000" w:rsidRPr="00000000">
        <w:rPr>
          <w:rtl w:val="0"/>
        </w:rPr>
        <w:t xml:space="preserve"> v </w:t>
      </w:r>
      <w:r w:rsidDel="00000000" w:rsidR="00000000" w:rsidRPr="00000000">
        <w:rPr>
          <w:highlight w:val="yellow"/>
          <w:rtl w:val="0"/>
        </w:rPr>
        <w:t xml:space="preserve">(místo konání).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Navržený program Valné hromady: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Zpráva o činnosti za rok </w:t>
      </w:r>
      <w:r w:rsidDel="00000000" w:rsidR="00000000" w:rsidRPr="00000000">
        <w:rPr>
          <w:color w:val="000000"/>
          <w:highlight w:val="yellow"/>
          <w:rtl w:val="0"/>
        </w:rPr>
        <w:t xml:space="preserve">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Zpráva o hospodaření za rok </w:t>
      </w:r>
      <w:r w:rsidDel="00000000" w:rsidR="00000000" w:rsidRPr="00000000">
        <w:rPr>
          <w:color w:val="000000"/>
          <w:highlight w:val="yellow"/>
          <w:rtl w:val="0"/>
        </w:rPr>
        <w:t xml:space="preserve">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Informace z Hnutí Brontosaurus a </w:t>
      </w:r>
      <w:r w:rsidDel="00000000" w:rsidR="00000000" w:rsidRPr="00000000">
        <w:rPr>
          <w:color w:val="000000"/>
          <w:highlight w:val="yellow"/>
          <w:rtl w:val="0"/>
        </w:rPr>
        <w:t xml:space="preserve">(název ZČ, RC)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Volba členů </w:t>
      </w:r>
      <w:r w:rsidDel="00000000" w:rsidR="00000000" w:rsidRPr="00000000">
        <w:rPr>
          <w:highlight w:val="yellow"/>
          <w:rtl w:val="0"/>
        </w:rPr>
        <w:t xml:space="preserve">(název statutárního orgánu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Plán činnosti na následující rok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Quattrocento Sans" w:cs="Quattrocento Sans" w:eastAsia="Quattrocento Sans" w:hAnsi="Quattrocento Sans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Aktuality a informace zašleme v nejbližší době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highlight w:val="white"/>
          <w:rtl w:val="0"/>
        </w:rPr>
        <w:t xml:space="preserve">😊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Quattrocento Sans" w:cs="Quattrocento Sans" w:eastAsia="Quattrocento Sans" w:hAnsi="Quattrocento Sans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center"/>
        <w:rPr>
          <w:rFonts w:ascii="Quattrocento Sans" w:cs="Quattrocento Sans" w:eastAsia="Quattrocento Sans" w:hAnsi="Quattrocento Sans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Za </w:t>
      </w:r>
      <w:r w:rsidDel="00000000" w:rsidR="00000000" w:rsidRPr="00000000">
        <w:rPr>
          <w:highlight w:val="yellow"/>
          <w:rtl w:val="0"/>
        </w:rPr>
        <w:t xml:space="preserve">(název statutárního orgánu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(jméno předsedkyně*předsedy)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Dne: </w:t>
      </w:r>
      <w:r w:rsidDel="00000000" w:rsidR="00000000" w:rsidRPr="00000000">
        <w:rPr>
          <w:color w:val="000000"/>
          <w:highlight w:val="yellow"/>
          <w:rtl w:val="0"/>
        </w:rPr>
        <w:t xml:space="preserve">(musí být </w:t>
      </w:r>
      <w:r w:rsidDel="00000000" w:rsidR="00000000" w:rsidRPr="00000000">
        <w:rPr>
          <w:highlight w:val="yellow"/>
          <w:rtl w:val="0"/>
        </w:rPr>
        <w:t xml:space="preserve">14 dnu</w:t>
      </w:r>
      <w:r w:rsidDel="00000000" w:rsidR="00000000" w:rsidRPr="00000000">
        <w:rPr>
          <w:color w:val="000000"/>
          <w:highlight w:val="yellow"/>
          <w:rtl w:val="0"/>
        </w:rPr>
        <w:t xml:space="preserve"> před konáním VH ZČ/RC)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V: </w:t>
      </w:r>
      <w:r w:rsidDel="00000000" w:rsidR="00000000" w:rsidRPr="00000000">
        <w:rPr>
          <w:color w:val="000000"/>
          <w:highlight w:val="yellow"/>
          <w:rtl w:val="0"/>
        </w:rPr>
        <w:t xml:space="preserve">(místo)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 w14:paraId="00000025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     </w:t>
      </w:r>
      <w:r w:rsidDel="00000000" w:rsidR="00000000" w:rsidRPr="00000000">
        <w:rPr>
          <w:color w:val="000000"/>
          <w:highlight w:val="yellow"/>
          <w:rtl w:val="0"/>
        </w:rPr>
        <w:t xml:space="preserve">(Podpis předsedkyně*předsedy)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71" w:top="22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elm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elm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27" w:lineRule="auto"/>
      <w:ind w:left="0" w:right="0" w:firstLine="0"/>
      <w:jc w:val="both"/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…………………………………………………………………………………………………………………………………………………………………………………..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27" w:lineRule="auto"/>
      <w:ind w:left="0" w:right="0" w:firstLine="0"/>
      <w:jc w:val="both"/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Hnutí Brontosaurus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Hvězdová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18"/>
        <w:szCs w:val="18"/>
        <w:u w:val="none"/>
        <w:shd w:fill="auto" w:val="clear"/>
        <w:vertAlign w:val="baseline"/>
        <w:rtl w:val="0"/>
      </w:rPr>
      <w:t xml:space="preserve">10, 602 00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BRNO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IČ: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18"/>
        <w:szCs w:val="18"/>
        <w:u w:val="none"/>
        <w:shd w:fill="auto" w:val="clear"/>
        <w:vertAlign w:val="baseline"/>
        <w:rtl w:val="0"/>
      </w:rPr>
      <w:t xml:space="preserve">0040 8328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hnuti@brontosaurus.cz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tel: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18"/>
        <w:szCs w:val="18"/>
        <w:u w:val="none"/>
        <w:shd w:fill="auto" w:val="clear"/>
        <w:vertAlign w:val="baseline"/>
        <w:rtl w:val="0"/>
      </w:rPr>
      <w:t xml:space="preserve">774 976 407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www.brontosaurus.cz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Delm Light" w:cs="Delm Light" w:eastAsia="Delm Light" w:hAnsi="Delm Ligh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179705</wp:posOffset>
          </wp:positionH>
          <wp:positionV relativeFrom="page">
            <wp:posOffset>360045</wp:posOffset>
          </wp:positionV>
          <wp:extent cx="4766310" cy="141414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6310" cy="1414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elm Light" w:cs="Delm Light" w:eastAsia="Delm Light" w:hAnsi="Delm Light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  <w:jc w:val="both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Pr>
      <w:rFonts w:ascii="Delm Light" w:hAnsi="Delm Light"/>
      <w:spacing w:val="2"/>
    </w:rPr>
  </w:style>
  <w:style w:type="paragraph" w:styleId="Nadpis1">
    <w:name w:val="heading 1"/>
    <w:basedOn w:val="Normlny"/>
    <w:next w:val="Normlny"/>
    <w:link w:val="Nadpis1Char"/>
    <w:uiPriority w:val="9"/>
    <w:qFormat w:val="1"/>
    <w:rsid w:val="004777CA"/>
    <w:pPr>
      <w:keepNext w:val="1"/>
      <w:keepLines w:val="1"/>
      <w:spacing w:before="240" w:line="360" w:lineRule="auto"/>
      <w:jc w:val="both"/>
      <w:outlineLvl w:val="0"/>
    </w:pPr>
    <w:rPr>
      <w:rFonts w:asciiTheme="majorHAnsi" w:cstheme="majorBidi" w:eastAsiaTheme="majorEastAsia" w:hAnsiTheme="majorHAnsi"/>
      <w:color w:val="2e74b5" w:themeColor="accent1" w:themeShade="0000BF"/>
      <w:spacing w:val="0"/>
      <w:sz w:val="32"/>
      <w:szCs w:val="32"/>
      <w:lang w:bidi="ar-SA" w:eastAsia="en-US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InternetLink" w:customStyle="1">
    <w:name w:val="Internet Link"/>
    <w:rPr>
      <w:color w:val="000080"/>
      <w:u w:val="single"/>
    </w:rPr>
  </w:style>
  <w:style w:type="paragraph" w:styleId="Heading" w:customStyle="1">
    <w:name w:val="Heading"/>
    <w:basedOn w:val="Normlny"/>
    <w:next w:val="Zkladntext"/>
    <w:qFormat w:val="1"/>
    <w:pPr>
      <w:keepNext w:val="1"/>
      <w:spacing w:after="120" w:before="240"/>
    </w:pPr>
    <w:rPr>
      <w:rFonts w:ascii="Delm" w:hAnsi="Delm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lny"/>
    <w:qFormat w:val="1"/>
    <w:pPr>
      <w:suppressLineNumbers w:val="1"/>
    </w:pPr>
  </w:style>
  <w:style w:type="paragraph" w:styleId="Pta">
    <w:name w:val="footer"/>
    <w:basedOn w:val="Normlny"/>
    <w:pPr>
      <w:suppressLineNumbers w:val="1"/>
      <w:tabs>
        <w:tab w:val="center" w:pos="4819"/>
        <w:tab w:val="right" w:pos="9638"/>
      </w:tabs>
      <w:spacing w:line="227" w:lineRule="exact"/>
      <w:jc w:val="both"/>
    </w:pPr>
    <w:rPr>
      <w:color w:val="00a651"/>
      <w:sz w:val="20"/>
    </w:rPr>
  </w:style>
  <w:style w:type="paragraph" w:styleId="Hlavika">
    <w:name w:val="header"/>
    <w:basedOn w:val="Normlny"/>
    <w:pPr>
      <w:suppressLineNumbers w:val="1"/>
      <w:tabs>
        <w:tab w:val="center" w:pos="4819"/>
        <w:tab w:val="right" w:pos="9638"/>
      </w:tabs>
    </w:pPr>
  </w:style>
  <w:style w:type="paragraph" w:styleId="Normlnywebov">
    <w:name w:val="Normal (Web)"/>
    <w:basedOn w:val="Normlny"/>
    <w:uiPriority w:val="99"/>
    <w:semiHidden w:val="1"/>
    <w:unhideWhenUsed w:val="1"/>
    <w:rsid w:val="003328E6"/>
    <w:pPr>
      <w:spacing w:after="100" w:afterAutospacing="1" w:before="100" w:beforeAutospacing="1"/>
    </w:pPr>
    <w:rPr>
      <w:rFonts w:ascii="Times New Roman" w:cs="Times New Roman" w:eastAsia="Times New Roman" w:hAnsi="Times New Roman"/>
      <w:spacing w:val="0"/>
      <w:lang w:bidi="ar-SA" w:eastAsia="cs-CZ"/>
    </w:rPr>
  </w:style>
  <w:style w:type="character" w:styleId="Hypertextovprepojenie">
    <w:name w:val="Hyperlink"/>
    <w:rsid w:val="00372E98"/>
    <w:rPr>
      <w:color w:val="0000ff"/>
      <w:u w:val="single"/>
    </w:rPr>
  </w:style>
  <w:style w:type="character" w:styleId="Nadpis1Char" w:customStyle="1">
    <w:name w:val="Nadpis 1 Char"/>
    <w:basedOn w:val="Predvolenpsmoodseku"/>
    <w:link w:val="Nadpis1"/>
    <w:uiPriority w:val="9"/>
    <w:rsid w:val="004777CA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bidi="ar-SA" w:eastAsia="en-US"/>
    </w:rPr>
  </w:style>
  <w:style w:type="paragraph" w:styleId="Odsekzoznamu">
    <w:name w:val="List Paragraph"/>
    <w:basedOn w:val="Normlny"/>
    <w:uiPriority w:val="34"/>
    <w:qFormat w:val="1"/>
    <w:rsid w:val="004777CA"/>
    <w:pPr>
      <w:spacing w:line="360" w:lineRule="auto"/>
      <w:ind w:left="720"/>
      <w:contextualSpacing w:val="1"/>
      <w:jc w:val="both"/>
    </w:pPr>
    <w:rPr>
      <w:rFonts w:ascii="Times New Roman" w:hAnsi="Times New Roman" w:cstheme="minorBidi" w:eastAsiaTheme="minorHAnsi"/>
      <w:spacing w:val="0"/>
      <w:szCs w:val="22"/>
      <w:lang w:bidi="ar-SA" w:eastAsia="en-US"/>
    </w:rPr>
  </w:style>
  <w:style w:type="character" w:styleId="il" w:customStyle="1">
    <w:name w:val="il"/>
    <w:basedOn w:val="Predvolenpsmoodseku"/>
    <w:rsid w:val="00A224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NHOvYC3+/QeT86Dc2ovgi5ZEw==">AMUW2mVRfzdknV+JXqfilOKiA2PpaqAKiTsiq+3qz7jp4hMjwIlwuXFnG6Rf6nj90B/ixSQfMnPmOwZ+hSMeLOVBErOZjB8RlJOldiJs03jxO5gqCOhVv5k=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2022-12-12T16:05:00Z</dcterms:created>
  <dc:creator>Michal Švarný</dc:creator>
</cp:coreProperties>
</file>